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64D5C" w:rsidRDefault="003B34FE" w:rsidP="004B6893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</w:p>
    <w:p w:rsidR="00E82D91" w:rsidRDefault="00E82D91" w:rsidP="004B6893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F35366" w:rsidRPr="004B6893" w:rsidRDefault="00F35366" w:rsidP="004B689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9B1132" w:rsidRDefault="009B1132" w:rsidP="004B689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>Agradecemos haber elegido al Instituto para c</w:t>
      </w:r>
      <w:r w:rsidR="009827A2">
        <w:rPr>
          <w:rFonts w:asciiTheme="minorHAnsi" w:hAnsiTheme="minorHAnsi" w:cs="Tahoma"/>
          <w:sz w:val="22"/>
          <w:szCs w:val="22"/>
        </w:rPr>
        <w:t>ontinuar su formación académica, s</w:t>
      </w:r>
      <w:r w:rsidR="00F35366" w:rsidRPr="004B6893">
        <w:rPr>
          <w:rFonts w:asciiTheme="minorHAnsi" w:hAnsiTheme="minorHAnsi" w:cs="Tahoma"/>
          <w:sz w:val="22"/>
          <w:szCs w:val="22"/>
        </w:rPr>
        <w:t xml:space="preserve">u registro como aspirante será por </w:t>
      </w:r>
      <w:r w:rsidR="002C5A35" w:rsidRPr="004B6893">
        <w:rPr>
          <w:rFonts w:asciiTheme="minorHAnsi" w:hAnsiTheme="minorHAnsi" w:cs="Tahoma"/>
          <w:sz w:val="22"/>
          <w:szCs w:val="22"/>
        </w:rPr>
        <w:t>vía</w:t>
      </w:r>
      <w:r w:rsidR="00F35366" w:rsidRPr="004B6893">
        <w:rPr>
          <w:rFonts w:asciiTheme="minorHAnsi" w:hAnsiTheme="minorHAnsi" w:cs="Tahoma"/>
          <w:sz w:val="22"/>
          <w:szCs w:val="22"/>
        </w:rPr>
        <w:t xml:space="preserve"> </w:t>
      </w:r>
      <w:r w:rsidR="009827A2" w:rsidRPr="004B6893">
        <w:rPr>
          <w:rFonts w:asciiTheme="minorHAnsi" w:hAnsiTheme="minorHAnsi" w:cs="Tahoma"/>
          <w:sz w:val="22"/>
          <w:szCs w:val="22"/>
        </w:rPr>
        <w:t>electrónica.</w:t>
      </w:r>
    </w:p>
    <w:p w:rsidR="009827A2" w:rsidRPr="004B6893" w:rsidRDefault="009827A2" w:rsidP="004B689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9B1132" w:rsidRDefault="009B1132" w:rsidP="004B689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>Para inscribirse en el proceso de selección siga estas instrucciones:</w:t>
      </w:r>
    </w:p>
    <w:p w:rsidR="002E1FB3" w:rsidRDefault="002E1FB3" w:rsidP="004B689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6F7ED5" w:rsidRPr="006F7ED5" w:rsidRDefault="006F7ED5" w:rsidP="006F7ED5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Resumen de </w:t>
      </w:r>
      <w:hyperlink r:id="rId7" w:history="1">
        <w:r w:rsidRPr="00A2030B">
          <w:rPr>
            <w:rStyle w:val="Hipervnculo"/>
            <w:rFonts w:asciiTheme="minorHAnsi" w:hAnsiTheme="minorHAnsi" w:cs="Tahoma"/>
            <w:sz w:val="22"/>
            <w:szCs w:val="22"/>
          </w:rPr>
          <w:t>Curriculum Vitae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  <w:r w:rsidR="00114C65">
        <w:rPr>
          <w:rFonts w:asciiTheme="minorHAnsi" w:hAnsiTheme="minorHAnsi" w:cs="Tahoma"/>
          <w:sz w:val="22"/>
          <w:szCs w:val="22"/>
        </w:rPr>
        <w:t>de acuerdo al formato</w:t>
      </w:r>
      <w:r w:rsidR="009827A2">
        <w:rPr>
          <w:rFonts w:asciiTheme="minorHAnsi" w:hAnsiTheme="minorHAnsi" w:cs="Tahoma"/>
          <w:sz w:val="22"/>
          <w:szCs w:val="22"/>
        </w:rPr>
        <w:t>.</w:t>
      </w:r>
    </w:p>
    <w:p w:rsidR="009B1132" w:rsidRPr="002E1FB3" w:rsidRDefault="009B1132" w:rsidP="002E1FB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2E1FB3">
        <w:rPr>
          <w:rFonts w:asciiTheme="minorHAnsi" w:hAnsiTheme="minorHAnsi" w:cs="Tahoma"/>
          <w:sz w:val="22"/>
          <w:szCs w:val="22"/>
        </w:rPr>
        <w:t>Carta dirigida a</w:t>
      </w:r>
      <w:r w:rsidR="00E14E85" w:rsidRPr="002E1FB3">
        <w:rPr>
          <w:rFonts w:asciiTheme="minorHAnsi" w:hAnsiTheme="minorHAnsi" w:cs="Tahoma"/>
          <w:sz w:val="22"/>
          <w:szCs w:val="22"/>
        </w:rPr>
        <w:t xml:space="preserve">l </w:t>
      </w:r>
      <w:r w:rsidRPr="002E1FB3">
        <w:rPr>
          <w:rFonts w:asciiTheme="minorHAnsi" w:hAnsiTheme="minorHAnsi" w:cs="Tahoma"/>
          <w:sz w:val="22"/>
          <w:szCs w:val="22"/>
        </w:rPr>
        <w:t>Dr</w:t>
      </w:r>
      <w:r w:rsidR="00E14E85" w:rsidRPr="002E1FB3">
        <w:rPr>
          <w:rFonts w:asciiTheme="minorHAnsi" w:hAnsiTheme="minorHAnsi" w:cs="Tahoma"/>
          <w:sz w:val="22"/>
          <w:szCs w:val="22"/>
        </w:rPr>
        <w:t>. Rodrigo Ayala Yáñez</w:t>
      </w:r>
      <w:r w:rsidR="00455BCD" w:rsidRPr="002E1FB3">
        <w:rPr>
          <w:rFonts w:asciiTheme="minorHAnsi" w:hAnsiTheme="minorHAnsi" w:cs="Tahoma"/>
          <w:sz w:val="22"/>
          <w:szCs w:val="22"/>
        </w:rPr>
        <w:t xml:space="preserve">, Director </w:t>
      </w:r>
      <w:r w:rsidRPr="002E1FB3">
        <w:rPr>
          <w:rFonts w:asciiTheme="minorHAnsi" w:hAnsiTheme="minorHAnsi" w:cs="Tahoma"/>
          <w:sz w:val="22"/>
          <w:szCs w:val="22"/>
        </w:rPr>
        <w:t xml:space="preserve">de Enseñanza, indicando los motivos por los cuales desea realizar </w:t>
      </w:r>
      <w:r w:rsidR="00F35366" w:rsidRPr="002E1FB3">
        <w:rPr>
          <w:rFonts w:asciiTheme="minorHAnsi" w:hAnsiTheme="minorHAnsi" w:cs="Tahoma"/>
          <w:sz w:val="22"/>
          <w:szCs w:val="22"/>
        </w:rPr>
        <w:t>la Especialidad</w:t>
      </w:r>
      <w:r w:rsidRPr="002E1FB3">
        <w:rPr>
          <w:rFonts w:asciiTheme="minorHAnsi" w:hAnsiTheme="minorHAnsi" w:cs="Tahoma"/>
          <w:sz w:val="22"/>
          <w:szCs w:val="22"/>
        </w:rPr>
        <w:t>.</w:t>
      </w:r>
    </w:p>
    <w:p w:rsidR="009B1132" w:rsidRPr="004B6893" w:rsidRDefault="009B1132" w:rsidP="002E1FB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>Identificación of</w:t>
      </w:r>
      <w:r w:rsidR="00F35366" w:rsidRPr="004B6893">
        <w:rPr>
          <w:rFonts w:asciiTheme="minorHAnsi" w:hAnsiTheme="minorHAnsi" w:cs="Tahoma"/>
          <w:sz w:val="22"/>
          <w:szCs w:val="22"/>
        </w:rPr>
        <w:t>icial escaneada por ambos lados (puede ser: IFE, Pasaporte, Cédula Profesional, Cartilla Militar)</w:t>
      </w:r>
    </w:p>
    <w:p w:rsidR="00455BCD" w:rsidRPr="004B6893" w:rsidRDefault="001E7F1B" w:rsidP="002E1FB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 xml:space="preserve">Copia de seleccionado en el </w:t>
      </w:r>
      <w:r w:rsidR="00455BCD" w:rsidRPr="004B6893">
        <w:rPr>
          <w:rFonts w:asciiTheme="minorHAnsi" w:hAnsiTheme="minorHAnsi" w:cs="Tahoma"/>
          <w:sz w:val="22"/>
          <w:szCs w:val="22"/>
        </w:rPr>
        <w:t>Examen Nacional Aspir</w:t>
      </w:r>
      <w:r w:rsidRPr="004B6893">
        <w:rPr>
          <w:rFonts w:asciiTheme="minorHAnsi" w:hAnsiTheme="minorHAnsi" w:cs="Tahoma"/>
          <w:sz w:val="22"/>
          <w:szCs w:val="22"/>
        </w:rPr>
        <w:t>antes a Residencias Mé</w:t>
      </w:r>
      <w:r w:rsidR="00455BCD" w:rsidRPr="004B6893">
        <w:rPr>
          <w:rFonts w:asciiTheme="minorHAnsi" w:hAnsiTheme="minorHAnsi" w:cs="Tahoma"/>
          <w:sz w:val="22"/>
          <w:szCs w:val="22"/>
        </w:rPr>
        <w:t>dicas ENARM</w:t>
      </w:r>
    </w:p>
    <w:p w:rsidR="00F35366" w:rsidRPr="004B6893" w:rsidRDefault="00F35366" w:rsidP="002E1FB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 xml:space="preserve">Los documentos anteriores deberán ser escaneados y enviados a </w:t>
      </w:r>
      <w:hyperlink r:id="rId8" w:history="1">
        <w:r w:rsidRPr="004B6893">
          <w:rPr>
            <w:rStyle w:val="Hipervnculo"/>
            <w:rFonts w:asciiTheme="minorHAnsi" w:hAnsiTheme="minorHAnsi" w:cs="Tahoma"/>
            <w:sz w:val="22"/>
            <w:szCs w:val="22"/>
          </w:rPr>
          <w:t>subacademicadocumentos.inper@gmail.com</w:t>
        </w:r>
      </w:hyperlink>
    </w:p>
    <w:p w:rsidR="00F35366" w:rsidRPr="004B6893" w:rsidRDefault="00002180" w:rsidP="002E1FB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hyperlink r:id="rId9" w:history="1">
        <w:r w:rsidR="00F35366" w:rsidRPr="00002180">
          <w:rPr>
            <w:rStyle w:val="Hipervnculo"/>
            <w:rFonts w:asciiTheme="minorHAnsi" w:hAnsiTheme="minorHAnsi" w:cs="Tahoma"/>
            <w:sz w:val="22"/>
            <w:szCs w:val="22"/>
          </w:rPr>
          <w:t>Carta de recomendación</w:t>
        </w:r>
      </w:hyperlink>
      <w:r w:rsidR="00F35366" w:rsidRPr="004B6893">
        <w:rPr>
          <w:rFonts w:asciiTheme="minorHAnsi" w:hAnsiTheme="minorHAnsi" w:cs="Tahoma"/>
          <w:sz w:val="22"/>
          <w:szCs w:val="22"/>
        </w:rPr>
        <w:t xml:space="preserve"> en el formato</w:t>
      </w:r>
      <w:r w:rsidR="00F35366" w:rsidRPr="004B6893">
        <w:rPr>
          <w:rFonts w:asciiTheme="minorHAnsi" w:hAnsiTheme="minorHAnsi" w:cs="Tahoma"/>
          <w:sz w:val="22"/>
          <w:szCs w:val="22"/>
          <w:u w:val="single"/>
        </w:rPr>
        <w:t xml:space="preserve"> </w:t>
      </w:r>
    </w:p>
    <w:p w:rsidR="00F35366" w:rsidRPr="004B6893" w:rsidRDefault="00F35366" w:rsidP="002E1FB3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 xml:space="preserve">Llenar el </w:t>
      </w:r>
      <w:hyperlink r:id="rId10" w:history="1">
        <w:r w:rsidRPr="008979C6">
          <w:rPr>
            <w:rStyle w:val="Hipervnculo"/>
            <w:rFonts w:asciiTheme="minorHAnsi" w:hAnsiTheme="minorHAnsi" w:cs="Tahoma"/>
            <w:sz w:val="22"/>
            <w:szCs w:val="22"/>
          </w:rPr>
          <w:t>formulario de inscripción</w:t>
        </w:r>
      </w:hyperlink>
      <w:r w:rsidR="002C5A35" w:rsidRPr="004B6893">
        <w:rPr>
          <w:rFonts w:asciiTheme="minorHAnsi" w:hAnsiTheme="minorHAnsi" w:cs="Tahoma"/>
          <w:sz w:val="22"/>
          <w:szCs w:val="22"/>
        </w:rPr>
        <w:t xml:space="preserve"> </w:t>
      </w:r>
    </w:p>
    <w:p w:rsidR="00F35366" w:rsidRDefault="00F35366" w:rsidP="004B6893">
      <w:pPr>
        <w:spacing w:line="276" w:lineRule="auto"/>
        <w:ind w:left="360"/>
        <w:jc w:val="both"/>
        <w:rPr>
          <w:rFonts w:asciiTheme="minorHAnsi" w:hAnsiTheme="minorHAnsi" w:cs="Tahoma"/>
          <w:sz w:val="8"/>
          <w:szCs w:val="22"/>
        </w:rPr>
      </w:pPr>
    </w:p>
    <w:p w:rsidR="002E1FB3" w:rsidRDefault="002E1FB3" w:rsidP="004B6893">
      <w:pPr>
        <w:spacing w:line="276" w:lineRule="auto"/>
        <w:ind w:left="360"/>
        <w:jc w:val="both"/>
        <w:rPr>
          <w:rFonts w:asciiTheme="minorHAnsi" w:hAnsiTheme="minorHAnsi" w:cs="Tahoma"/>
          <w:sz w:val="8"/>
          <w:szCs w:val="22"/>
        </w:rPr>
      </w:pPr>
    </w:p>
    <w:p w:rsidR="002E1FB3" w:rsidRPr="004B6893" w:rsidRDefault="002E1FB3" w:rsidP="004B6893">
      <w:pPr>
        <w:spacing w:line="276" w:lineRule="auto"/>
        <w:ind w:left="360"/>
        <w:jc w:val="both"/>
        <w:rPr>
          <w:rFonts w:asciiTheme="minorHAnsi" w:hAnsiTheme="minorHAnsi" w:cs="Tahoma"/>
          <w:sz w:val="8"/>
          <w:szCs w:val="22"/>
        </w:rPr>
      </w:pPr>
    </w:p>
    <w:p w:rsidR="00F35366" w:rsidRPr="004B6893" w:rsidRDefault="00F35366" w:rsidP="004B6893">
      <w:pPr>
        <w:spacing w:line="276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>Una vez recibidos sus documentos, por correo electrónico, recibirá las instrucciones específicas y fechas para su examen de conocimientos, examen psicométrico y entrevista con su Profesor Titular de la Especialidad o Curso de Posgrado de Alta Especialidad.</w:t>
      </w:r>
    </w:p>
    <w:p w:rsidR="00F35366" w:rsidRPr="004B6893" w:rsidRDefault="00F35366" w:rsidP="004B6893">
      <w:pPr>
        <w:spacing w:line="276" w:lineRule="auto"/>
        <w:ind w:left="360"/>
        <w:jc w:val="both"/>
        <w:rPr>
          <w:rFonts w:asciiTheme="minorHAnsi" w:hAnsiTheme="minorHAnsi" w:cs="Tahoma"/>
          <w:sz w:val="12"/>
          <w:szCs w:val="22"/>
        </w:rPr>
      </w:pPr>
    </w:p>
    <w:p w:rsidR="009B1132" w:rsidRPr="004B6893" w:rsidRDefault="009B1132" w:rsidP="004B6893">
      <w:pPr>
        <w:spacing w:line="276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 xml:space="preserve">La lista de seleccionados se publicará en </w:t>
      </w:r>
      <w:r w:rsidR="00455BCD" w:rsidRPr="004B6893">
        <w:rPr>
          <w:rFonts w:asciiTheme="minorHAnsi" w:hAnsiTheme="minorHAnsi" w:cs="Tahoma"/>
          <w:sz w:val="22"/>
          <w:szCs w:val="22"/>
        </w:rPr>
        <w:t>la página</w:t>
      </w:r>
      <w:r w:rsidR="00F35366" w:rsidRPr="004B6893">
        <w:rPr>
          <w:rFonts w:asciiTheme="minorHAnsi" w:hAnsiTheme="minorHAnsi" w:cs="Tahoma"/>
          <w:sz w:val="22"/>
          <w:szCs w:val="22"/>
        </w:rPr>
        <w:t xml:space="preserve"> www.inper.mx, el día 29</w:t>
      </w:r>
      <w:r w:rsidR="00455BCD" w:rsidRPr="004B6893">
        <w:rPr>
          <w:rFonts w:asciiTheme="minorHAnsi" w:hAnsiTheme="minorHAnsi" w:cs="Tahoma"/>
          <w:sz w:val="22"/>
          <w:szCs w:val="22"/>
        </w:rPr>
        <w:t xml:space="preserve"> de noviembre</w:t>
      </w:r>
      <w:r w:rsidRPr="004B6893">
        <w:rPr>
          <w:rFonts w:asciiTheme="minorHAnsi" w:hAnsiTheme="minorHAnsi" w:cs="Tahoma"/>
          <w:sz w:val="22"/>
          <w:szCs w:val="22"/>
        </w:rPr>
        <w:t xml:space="preserve"> del presente año.</w:t>
      </w:r>
    </w:p>
    <w:p w:rsidR="009B1132" w:rsidRPr="004B6893" w:rsidRDefault="009B1132" w:rsidP="004B6893">
      <w:pPr>
        <w:spacing w:line="276" w:lineRule="auto"/>
        <w:jc w:val="both"/>
        <w:rPr>
          <w:rFonts w:asciiTheme="minorHAnsi" w:hAnsiTheme="minorHAnsi" w:cs="Tahoma"/>
          <w:sz w:val="12"/>
          <w:szCs w:val="22"/>
        </w:rPr>
      </w:pPr>
    </w:p>
    <w:p w:rsidR="009B1132" w:rsidRPr="002E1FB3" w:rsidRDefault="009B1132" w:rsidP="002E1FB3">
      <w:pPr>
        <w:spacing w:line="276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2E1FB3">
        <w:rPr>
          <w:rFonts w:asciiTheme="minorHAnsi" w:hAnsiTheme="minorHAnsi" w:cs="Tahoma"/>
          <w:sz w:val="22"/>
          <w:szCs w:val="22"/>
        </w:rPr>
        <w:t xml:space="preserve">Si es aceptado, para su contratación, deberá entregar la documentación completa que se solicita en la página de </w:t>
      </w:r>
      <w:hyperlink r:id="rId11" w:history="1">
        <w:r w:rsidRPr="002E1FB3">
          <w:rPr>
            <w:rStyle w:val="Hipervnculo"/>
            <w:rFonts w:asciiTheme="minorHAnsi" w:hAnsiTheme="minorHAnsi" w:cs="Tahoma"/>
            <w:sz w:val="22"/>
            <w:szCs w:val="22"/>
          </w:rPr>
          <w:t>requisitos</w:t>
        </w:r>
      </w:hyperlink>
      <w:r w:rsidRPr="002E1FB3">
        <w:rPr>
          <w:rFonts w:asciiTheme="minorHAnsi" w:hAnsiTheme="minorHAnsi" w:cs="Tahoma"/>
          <w:sz w:val="22"/>
          <w:szCs w:val="22"/>
        </w:rPr>
        <w:t xml:space="preserve">. </w:t>
      </w:r>
    </w:p>
    <w:p w:rsidR="009B1132" w:rsidRPr="004B6893" w:rsidRDefault="009B1132" w:rsidP="004B6893">
      <w:pPr>
        <w:spacing w:line="276" w:lineRule="auto"/>
        <w:ind w:left="720"/>
        <w:jc w:val="both"/>
        <w:rPr>
          <w:rFonts w:asciiTheme="minorHAnsi" w:hAnsiTheme="minorHAnsi" w:cs="Tahoma"/>
          <w:sz w:val="2"/>
          <w:szCs w:val="22"/>
        </w:rPr>
      </w:pPr>
    </w:p>
    <w:p w:rsidR="009B1132" w:rsidRPr="004B6893" w:rsidRDefault="00EB6904" w:rsidP="004B6893">
      <w:pPr>
        <w:spacing w:line="276" w:lineRule="auto"/>
        <w:jc w:val="both"/>
        <w:rPr>
          <w:rFonts w:asciiTheme="minorHAnsi" w:hAnsiTheme="minorHAnsi" w:cs="Arial"/>
          <w:sz w:val="12"/>
          <w:szCs w:val="22"/>
        </w:rPr>
      </w:pPr>
      <w:r w:rsidRPr="00EB6904">
        <w:rPr>
          <w:rFonts w:asciiTheme="minorHAnsi" w:hAnsiTheme="minorHAnsi" w:cs="Arial"/>
          <w:noProof/>
          <w:sz w:val="12"/>
          <w:szCs w:val="22"/>
        </w:rPr>
        <w:pict>
          <v:line id="_x0000_s1026" style="position:absolute;left:0;text-align:left;z-index:251660288" from="253.5pt,12.6pt" to="253.5pt,66.6pt" strokecolor="white"/>
        </w:pict>
      </w:r>
    </w:p>
    <w:p w:rsidR="004B6893" w:rsidRDefault="004B6893" w:rsidP="004B6893">
      <w:pPr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9B1132" w:rsidRPr="004B6893" w:rsidRDefault="009B1132" w:rsidP="004B6893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>A t e n t a m e n t e</w:t>
      </w:r>
    </w:p>
    <w:p w:rsidR="009B1132" w:rsidRPr="004B6893" w:rsidRDefault="00EB6904" w:rsidP="004B6893">
      <w:pPr>
        <w:spacing w:line="276" w:lineRule="auto"/>
        <w:rPr>
          <w:rFonts w:asciiTheme="minorHAnsi" w:hAnsiTheme="minorHAnsi" w:cs="Tahoma"/>
          <w:sz w:val="4"/>
          <w:szCs w:val="22"/>
        </w:rPr>
      </w:pPr>
      <w:r w:rsidRPr="00EB6904">
        <w:rPr>
          <w:rFonts w:asciiTheme="minorHAnsi" w:hAnsiTheme="minorHAnsi" w:cs="Tahoma"/>
          <w:noProof/>
          <w:sz w:val="4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44.4pt;margin-top:.35pt;width:187.6pt;height:58.65pt;z-index:-251655168;mso-wrap-style:none" stroked="f">
            <v:textbox style="mso-next-textbox:#_x0000_s1027;mso-fit-shape-to-text:t">
              <w:txbxContent>
                <w:p w:rsidR="00DA39E2" w:rsidRDefault="00DA39E2" w:rsidP="009B1132"/>
              </w:txbxContent>
            </v:textbox>
          </v:shape>
        </w:pict>
      </w:r>
      <w:r w:rsidR="009B1132" w:rsidRPr="004B6893">
        <w:rPr>
          <w:rFonts w:asciiTheme="minorHAnsi" w:hAnsiTheme="minorHAnsi" w:cs="Tahoma"/>
          <w:sz w:val="4"/>
          <w:szCs w:val="22"/>
        </w:rPr>
        <w:tab/>
      </w:r>
    </w:p>
    <w:p w:rsidR="009B1132" w:rsidRPr="004B6893" w:rsidRDefault="009B1132" w:rsidP="004B6893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9B1132" w:rsidRPr="004B6893" w:rsidRDefault="00455BCD" w:rsidP="004B6893">
      <w:pPr>
        <w:spacing w:line="276" w:lineRule="auto"/>
        <w:jc w:val="both"/>
        <w:rPr>
          <w:rFonts w:asciiTheme="minorHAnsi" w:hAnsiTheme="minorHAnsi" w:cs="Tahoma"/>
          <w:b/>
          <w:smallCaps/>
          <w:sz w:val="22"/>
          <w:szCs w:val="22"/>
        </w:rPr>
      </w:pPr>
      <w:r w:rsidRPr="004B6893">
        <w:rPr>
          <w:rFonts w:asciiTheme="minorHAnsi" w:hAnsiTheme="minorHAnsi" w:cs="Tahoma"/>
          <w:b/>
          <w:smallCaps/>
          <w:sz w:val="22"/>
          <w:szCs w:val="22"/>
        </w:rPr>
        <w:t>Dra. María Antonieta Rivera Rueda</w:t>
      </w:r>
    </w:p>
    <w:p w:rsidR="009B1132" w:rsidRPr="004B6893" w:rsidRDefault="009B1132" w:rsidP="004B6893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>Subdirector</w:t>
      </w:r>
      <w:r w:rsidR="00455BCD" w:rsidRPr="004B6893">
        <w:rPr>
          <w:rFonts w:asciiTheme="minorHAnsi" w:hAnsiTheme="minorHAnsi" w:cs="Tahoma"/>
          <w:sz w:val="22"/>
          <w:szCs w:val="22"/>
        </w:rPr>
        <w:t>a</w:t>
      </w:r>
      <w:r w:rsidRPr="004B6893">
        <w:rPr>
          <w:rFonts w:asciiTheme="minorHAnsi" w:hAnsiTheme="minorHAnsi" w:cs="Tahoma"/>
          <w:sz w:val="22"/>
          <w:szCs w:val="22"/>
        </w:rPr>
        <w:t xml:space="preserve"> Académic</w:t>
      </w:r>
      <w:r w:rsidR="00455BCD" w:rsidRPr="004B6893">
        <w:rPr>
          <w:rFonts w:asciiTheme="minorHAnsi" w:hAnsiTheme="minorHAnsi" w:cs="Tahoma"/>
          <w:sz w:val="22"/>
          <w:szCs w:val="22"/>
        </w:rPr>
        <w:t>a</w:t>
      </w:r>
      <w:r w:rsidRPr="004B6893">
        <w:rPr>
          <w:rFonts w:asciiTheme="minorHAnsi" w:hAnsiTheme="minorHAnsi" w:cs="Tahoma"/>
          <w:sz w:val="22"/>
          <w:szCs w:val="22"/>
        </w:rPr>
        <w:t xml:space="preserve"> y de </w:t>
      </w:r>
      <w:r w:rsidRPr="004B6893">
        <w:rPr>
          <w:rFonts w:asciiTheme="minorHAnsi" w:hAnsiTheme="minorHAnsi" w:cs="Tahoma"/>
          <w:sz w:val="22"/>
          <w:szCs w:val="22"/>
        </w:rPr>
        <w:tab/>
      </w:r>
      <w:r w:rsidRPr="004B6893">
        <w:rPr>
          <w:rFonts w:asciiTheme="minorHAnsi" w:hAnsiTheme="minorHAnsi" w:cs="Tahoma"/>
          <w:sz w:val="22"/>
          <w:szCs w:val="22"/>
        </w:rPr>
        <w:tab/>
      </w:r>
      <w:r w:rsidRPr="004B6893">
        <w:rPr>
          <w:rFonts w:asciiTheme="minorHAnsi" w:hAnsiTheme="minorHAnsi" w:cs="Tahoma"/>
          <w:sz w:val="22"/>
          <w:szCs w:val="22"/>
        </w:rPr>
        <w:tab/>
        <w:t xml:space="preserve">                </w:t>
      </w:r>
    </w:p>
    <w:p w:rsidR="009B1132" w:rsidRPr="004B6893" w:rsidRDefault="009B1132" w:rsidP="004B6893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>Gestión Educativa</w:t>
      </w:r>
      <w:r w:rsidRPr="004B6893">
        <w:rPr>
          <w:rFonts w:asciiTheme="minorHAnsi" w:hAnsiTheme="minorHAnsi" w:cs="Tahoma"/>
          <w:sz w:val="22"/>
          <w:szCs w:val="22"/>
        </w:rPr>
        <w:tab/>
        <w:t xml:space="preserve">    </w:t>
      </w:r>
      <w:r w:rsidRPr="004B6893">
        <w:rPr>
          <w:rFonts w:asciiTheme="minorHAnsi" w:hAnsiTheme="minorHAnsi" w:cs="Tahoma"/>
          <w:sz w:val="22"/>
          <w:szCs w:val="22"/>
        </w:rPr>
        <w:tab/>
      </w:r>
      <w:r w:rsidRPr="004B6893">
        <w:rPr>
          <w:rFonts w:asciiTheme="minorHAnsi" w:hAnsiTheme="minorHAnsi" w:cs="Tahoma"/>
          <w:sz w:val="22"/>
          <w:szCs w:val="22"/>
        </w:rPr>
        <w:tab/>
      </w:r>
      <w:r w:rsidRPr="004B6893">
        <w:rPr>
          <w:rFonts w:asciiTheme="minorHAnsi" w:hAnsiTheme="minorHAnsi" w:cs="Tahoma"/>
          <w:sz w:val="22"/>
          <w:szCs w:val="22"/>
        </w:rPr>
        <w:tab/>
      </w:r>
      <w:r w:rsidRPr="004B6893">
        <w:rPr>
          <w:rFonts w:asciiTheme="minorHAnsi" w:hAnsiTheme="minorHAnsi" w:cs="Tahoma"/>
          <w:sz w:val="22"/>
          <w:szCs w:val="22"/>
        </w:rPr>
        <w:tab/>
        <w:t xml:space="preserve">    </w:t>
      </w:r>
    </w:p>
    <w:p w:rsidR="0059336F" w:rsidRPr="004B6893" w:rsidRDefault="009B1132" w:rsidP="002E1FB3">
      <w:pPr>
        <w:spacing w:line="276" w:lineRule="auto"/>
        <w:rPr>
          <w:rFonts w:asciiTheme="minorHAnsi" w:hAnsiTheme="minorHAnsi"/>
          <w:sz w:val="22"/>
          <w:szCs w:val="22"/>
        </w:rPr>
      </w:pPr>
      <w:r w:rsidRPr="004B6893">
        <w:rPr>
          <w:rFonts w:asciiTheme="minorHAnsi" w:hAnsiTheme="minorHAnsi" w:cs="Tahoma"/>
          <w:sz w:val="22"/>
          <w:szCs w:val="22"/>
        </w:rPr>
        <w:tab/>
      </w:r>
      <w:r w:rsidRPr="004B6893">
        <w:rPr>
          <w:rFonts w:asciiTheme="minorHAnsi" w:hAnsiTheme="minorHAnsi" w:cs="Tahoma"/>
          <w:sz w:val="22"/>
          <w:szCs w:val="22"/>
        </w:rPr>
        <w:tab/>
        <w:t xml:space="preserve">   </w:t>
      </w:r>
    </w:p>
    <w:sectPr w:rsidR="0059336F" w:rsidRPr="004B6893" w:rsidSect="004B6893">
      <w:headerReference w:type="default" r:id="rId12"/>
      <w:pgSz w:w="12242" w:h="15842" w:code="1"/>
      <w:pgMar w:top="1702" w:right="851" w:bottom="1134" w:left="260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A39E2" w:rsidRDefault="00DA39E2" w:rsidP="00CB72C2">
      <w:r>
        <w:separator/>
      </w:r>
    </w:p>
  </w:endnote>
  <w:endnote w:type="continuationSeparator" w:id="1">
    <w:p w:rsidR="00DA39E2" w:rsidRDefault="00DA39E2" w:rsidP="00CB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A39E2" w:rsidRDefault="00DA39E2" w:rsidP="00CB72C2">
      <w:r>
        <w:separator/>
      </w:r>
    </w:p>
  </w:footnote>
  <w:footnote w:type="continuationSeparator" w:id="1">
    <w:p w:rsidR="00DA39E2" w:rsidRDefault="00DA39E2" w:rsidP="00CB72C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A39E2" w:rsidRPr="009C5467" w:rsidRDefault="00DA39E2" w:rsidP="003B34FE">
    <w:pPr>
      <w:pStyle w:val="Encabezado"/>
      <w:jc w:val="center"/>
      <w:rPr>
        <w:rFonts w:ascii="Lucida Sans" w:hAnsi="Lucida Sans"/>
        <w:lang w:val="es-MX"/>
      </w:rPr>
    </w:pPr>
    <w:r w:rsidRPr="009C5467">
      <w:rPr>
        <w:rFonts w:ascii="Lucida Sans" w:hAnsi="Lucida Sans"/>
        <w:lang w:val="es-MX"/>
      </w:rPr>
      <w:t>INSTRUCCIONES PARA ASPIRANTES DE NUEVO IN</w:t>
    </w:r>
    <w:r>
      <w:rPr>
        <w:rFonts w:ascii="Lucida Sans" w:hAnsi="Lucida Sans"/>
        <w:lang w:val="es-MX"/>
      </w:rPr>
      <w:t xml:space="preserve">GRESO A LOS DIFERENTES CURSOS DE ESPECIALIZACIÓN </w:t>
    </w:r>
    <w:r w:rsidRPr="009C5467">
      <w:rPr>
        <w:rFonts w:ascii="Lucida Sans" w:hAnsi="Lucida Sans"/>
        <w:lang w:val="es-MX"/>
      </w:rPr>
      <w:t>201</w:t>
    </w:r>
    <w:r>
      <w:rPr>
        <w:rFonts w:ascii="Lucida Sans" w:hAnsi="Lucida Sans"/>
        <w:lang w:val="es-MX"/>
      </w:rPr>
      <w:t>4-2015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DF37F38"/>
    <w:multiLevelType w:val="hybridMultilevel"/>
    <w:tmpl w:val="C29EA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4EF"/>
    <w:multiLevelType w:val="hybridMultilevel"/>
    <w:tmpl w:val="F2765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97718"/>
    <w:multiLevelType w:val="hybridMultilevel"/>
    <w:tmpl w:val="39A004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132"/>
    <w:rsid w:val="00002180"/>
    <w:rsid w:val="00114C65"/>
    <w:rsid w:val="001E7F1B"/>
    <w:rsid w:val="00253637"/>
    <w:rsid w:val="002C07A5"/>
    <w:rsid w:val="002C5A35"/>
    <w:rsid w:val="002E1FB3"/>
    <w:rsid w:val="00304DB9"/>
    <w:rsid w:val="003B34FE"/>
    <w:rsid w:val="00455BCD"/>
    <w:rsid w:val="004B6893"/>
    <w:rsid w:val="005150F1"/>
    <w:rsid w:val="00564D5C"/>
    <w:rsid w:val="0059336F"/>
    <w:rsid w:val="006F7ED5"/>
    <w:rsid w:val="00857BA4"/>
    <w:rsid w:val="008979C6"/>
    <w:rsid w:val="009665AF"/>
    <w:rsid w:val="009827A2"/>
    <w:rsid w:val="009B1132"/>
    <w:rsid w:val="00A02A15"/>
    <w:rsid w:val="00A2030B"/>
    <w:rsid w:val="00AC0D14"/>
    <w:rsid w:val="00AC7840"/>
    <w:rsid w:val="00C9762F"/>
    <w:rsid w:val="00CB72C2"/>
    <w:rsid w:val="00D01665"/>
    <w:rsid w:val="00D265FF"/>
    <w:rsid w:val="00DA39E2"/>
    <w:rsid w:val="00DD53C3"/>
    <w:rsid w:val="00E14E85"/>
    <w:rsid w:val="00E82D91"/>
    <w:rsid w:val="00EB6904"/>
    <w:rsid w:val="00F3536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9B1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B1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11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B113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455B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B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A3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979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per.mx/ensenanza/requisitosGenerales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per.mx/descargas/pdf/02FormatoCurriculumVitaeGinecologia2013.pdf" TargetMode="External"/><Relationship Id="rId8" Type="http://schemas.openxmlformats.org/officeDocument/2006/relationships/hyperlink" Target="mailto:subacademicadocumentos.inper@gmail.com" TargetMode="External"/><Relationship Id="rId9" Type="http://schemas.openxmlformats.org/officeDocument/2006/relationships/hyperlink" Target="http://www.inper.mx/descargas/pdf/05_Formato_Carta_de_Recomendacion_2013.docx" TargetMode="External"/><Relationship Id="rId10" Type="http://schemas.openxmlformats.org/officeDocument/2006/relationships/hyperlink" Target="https://docs.google.com/forms/d/1nEYnty7KmwLME3A_ufUCif5-P4R80FggJeNuKUt8Cnk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Word 12.0.0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Perinatología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claudia.baillet</dc:creator>
  <cp:lastModifiedBy>Marcos Jose Garcia Rodriguez</cp:lastModifiedBy>
  <cp:revision>2</cp:revision>
  <cp:lastPrinted>2013-07-25T13:49:00Z</cp:lastPrinted>
  <dcterms:created xsi:type="dcterms:W3CDTF">2013-08-01T12:11:00Z</dcterms:created>
  <dcterms:modified xsi:type="dcterms:W3CDTF">2013-08-01T12:11:00Z</dcterms:modified>
</cp:coreProperties>
</file>